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6591" w:rsidRDefault="002B31F0">
      <w:r>
        <w:fldChar w:fldCharType="begin"/>
      </w:r>
      <w:r>
        <w:instrText xml:space="preserve"> INCLUDEPICTURE "https://static.craftelier.com/media/catalog/product/cache/mtda/858x858/d/e/deco047.webp" \* MERGEFORMATINET </w:instrText>
      </w:r>
      <w:r>
        <w:fldChar w:fldCharType="separate"/>
      </w:r>
      <w:r>
        <w:rPr>
          <w:noProof/>
        </w:rPr>
        <w:drawing>
          <wp:inline distT="0" distB="0" distL="0" distR="0">
            <wp:extent cx="5756910" cy="5756910"/>
            <wp:effectExtent l="0" t="0" r="0" b="0"/>
            <wp:docPr id="819761023" name="Image 1" descr="Silhouette en carton Cadre dentelle Day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houette en carton Cadre dentelle Dayk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AB6591" w:rsidSect="00E24B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1F0"/>
    <w:rsid w:val="00297D38"/>
    <w:rsid w:val="002B31F0"/>
    <w:rsid w:val="00AB6591"/>
    <w:rsid w:val="00E161E9"/>
    <w:rsid w:val="00E2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09B7F0E-5964-EC44-B93D-77CBD37EE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110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de Malartic</dc:creator>
  <cp:keywords/>
  <dc:description/>
  <cp:lastModifiedBy>Antoine de Malartic</cp:lastModifiedBy>
  <cp:revision>1</cp:revision>
  <dcterms:created xsi:type="dcterms:W3CDTF">2026-06-18T06:17:00Z</dcterms:created>
  <dcterms:modified xsi:type="dcterms:W3CDTF">2026-06-18T06:17:00Z</dcterms:modified>
</cp:coreProperties>
</file>